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B99" w:rsidRDefault="005F4D03">
      <w:r w:rsidRPr="005F4D03">
        <w:drawing>
          <wp:inline distT="0" distB="0" distL="0" distR="0">
            <wp:extent cx="5760720" cy="764456"/>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60720" cy="764456"/>
                    </a:xfrm>
                    <a:prstGeom prst="rect">
                      <a:avLst/>
                    </a:prstGeom>
                    <a:noFill/>
                    <a:ln w="9525">
                      <a:noFill/>
                      <a:miter lim="800000"/>
                      <a:headEnd/>
                      <a:tailEnd/>
                    </a:ln>
                  </pic:spPr>
                </pic:pic>
              </a:graphicData>
            </a:graphic>
          </wp:inline>
        </w:drawing>
      </w:r>
    </w:p>
    <w:p w:rsidR="005F4D03" w:rsidRDefault="005F4D03"/>
    <w:p w:rsidR="005F4D03" w:rsidRDefault="005F4D03">
      <w:r>
        <w:t xml:space="preserve">                                                                                                                           ……………………………………</w:t>
      </w:r>
    </w:p>
    <w:p w:rsidR="005F4D03" w:rsidRDefault="005F4D03">
      <w:r>
        <w:t xml:space="preserve">                                                                                                                               /miejscowość, data/</w:t>
      </w:r>
    </w:p>
    <w:p w:rsidR="005F4D03" w:rsidRDefault="005F4D03"/>
    <w:p w:rsidR="005F4D03" w:rsidRDefault="005F4D03"/>
    <w:p w:rsidR="005F4D03" w:rsidRDefault="005F4D03">
      <w:r>
        <w:t xml:space="preserve">                   </w:t>
      </w:r>
      <w:r w:rsidR="002510F6">
        <w:t xml:space="preserve">                              OŚ</w:t>
      </w:r>
      <w:r>
        <w:t xml:space="preserve">WIADCZEDNIE O BIERNOŚCI ZAWODOWEJ </w:t>
      </w:r>
    </w:p>
    <w:p w:rsidR="005F4D03" w:rsidRDefault="005F4D03" w:rsidP="005F4D03">
      <w:pPr>
        <w:jc w:val="both"/>
      </w:pPr>
    </w:p>
    <w:p w:rsidR="005F4D03" w:rsidRDefault="005F4D03" w:rsidP="005F4D03">
      <w:pPr>
        <w:pStyle w:val="Tytu"/>
        <w:jc w:val="both"/>
        <w:rPr>
          <w:rFonts w:asciiTheme="minorHAnsi" w:eastAsia="DejaVuSans" w:hAnsiTheme="minorHAnsi"/>
          <w:i/>
          <w:sz w:val="22"/>
          <w:szCs w:val="22"/>
        </w:rPr>
      </w:pPr>
      <w:r w:rsidRPr="005F4D03">
        <w:rPr>
          <w:rFonts w:asciiTheme="minorHAnsi" w:hAnsiTheme="minorHAnsi"/>
          <w:sz w:val="22"/>
          <w:szCs w:val="22"/>
        </w:rPr>
        <w:t xml:space="preserve">W związku z zamiarem przystąpienia do projekt u </w:t>
      </w:r>
      <w:r w:rsidRPr="005F4D03">
        <w:rPr>
          <w:rFonts w:asciiTheme="minorHAnsi" w:hAnsiTheme="minorHAnsi"/>
          <w:b/>
          <w:i/>
          <w:sz w:val="22"/>
          <w:szCs w:val="22"/>
        </w:rPr>
        <w:t>„Budowlaniec   energooszczędny”</w:t>
      </w:r>
      <w:r w:rsidRPr="005F4D03">
        <w:rPr>
          <w:rFonts w:asciiTheme="minorHAnsi" w:hAnsiTheme="minorHAnsi"/>
          <w:sz w:val="22"/>
          <w:szCs w:val="22"/>
        </w:rPr>
        <w:t xml:space="preserve">                                         </w:t>
      </w:r>
      <w:r w:rsidRPr="005F4D03">
        <w:rPr>
          <w:rFonts w:asciiTheme="minorHAnsi" w:eastAsia="DejaVuSans" w:hAnsiTheme="minorHAnsi"/>
          <w:sz w:val="22"/>
          <w:szCs w:val="22"/>
        </w:rPr>
        <w:t>WND-RPSL.07.01.03-24-01DG/15</w:t>
      </w:r>
      <w:r>
        <w:rPr>
          <w:rFonts w:asciiTheme="minorHAnsi" w:eastAsia="DejaVuSans" w:hAnsiTheme="minorHAnsi"/>
          <w:sz w:val="22"/>
          <w:szCs w:val="22"/>
        </w:rPr>
        <w:t xml:space="preserve"> oświadczam, że ja : /</w:t>
      </w:r>
      <w:r>
        <w:rPr>
          <w:rFonts w:asciiTheme="minorHAnsi" w:eastAsia="DejaVuSans" w:hAnsiTheme="minorHAnsi"/>
          <w:i/>
          <w:sz w:val="22"/>
          <w:szCs w:val="22"/>
        </w:rPr>
        <w:t>imię i nazwisko, adres, nr dowodu osobistego/………………………………………………………………………………………………………………………………………………………………………………………………………………………………………………………………………………………………..</w:t>
      </w:r>
    </w:p>
    <w:p w:rsidR="005F4D03" w:rsidRDefault="005F4D03" w:rsidP="005F4D03">
      <w:pPr>
        <w:pStyle w:val="Tytu"/>
        <w:jc w:val="both"/>
        <w:rPr>
          <w:rFonts w:asciiTheme="minorHAnsi" w:eastAsia="DejaVuSans" w:hAnsiTheme="minorHAnsi"/>
          <w:sz w:val="22"/>
          <w:szCs w:val="22"/>
        </w:rPr>
      </w:pPr>
      <w:r>
        <w:rPr>
          <w:rFonts w:asciiTheme="minorHAnsi" w:eastAsia="DejaVuSans" w:hAnsiTheme="minorHAnsi"/>
          <w:sz w:val="22"/>
          <w:szCs w:val="22"/>
        </w:rPr>
        <w:t>Jestem osobą bierną zawodowo,  zgodnie z poniższą definicją.*</w:t>
      </w:r>
    </w:p>
    <w:p w:rsidR="005F4D03" w:rsidRDefault="005F4D03" w:rsidP="005F4D03">
      <w:pPr>
        <w:pStyle w:val="Tytu"/>
        <w:jc w:val="both"/>
        <w:rPr>
          <w:rFonts w:asciiTheme="minorHAnsi" w:eastAsia="DejaVuSans" w:hAnsiTheme="minorHAnsi"/>
          <w:sz w:val="22"/>
          <w:szCs w:val="22"/>
        </w:rPr>
      </w:pPr>
    </w:p>
    <w:p w:rsidR="005F4D03" w:rsidRDefault="005F4D03" w:rsidP="005F4D03">
      <w:pPr>
        <w:pStyle w:val="Tytu"/>
        <w:jc w:val="both"/>
        <w:rPr>
          <w:rFonts w:asciiTheme="minorHAnsi" w:eastAsia="DejaVuSans" w:hAnsiTheme="minorHAnsi"/>
          <w:sz w:val="22"/>
          <w:szCs w:val="22"/>
        </w:rPr>
      </w:pPr>
    </w:p>
    <w:p w:rsidR="005F4D03" w:rsidRDefault="005F4D03" w:rsidP="005F4D03">
      <w:pPr>
        <w:pStyle w:val="Tytu"/>
        <w:jc w:val="both"/>
        <w:rPr>
          <w:rFonts w:asciiTheme="minorHAnsi" w:eastAsia="DejaVuSans" w:hAnsiTheme="minorHAnsi"/>
          <w:sz w:val="22"/>
          <w:szCs w:val="22"/>
        </w:rPr>
      </w:pPr>
    </w:p>
    <w:p w:rsidR="005F4D03" w:rsidRDefault="005F4D03" w:rsidP="005F4D03">
      <w:pPr>
        <w:pStyle w:val="Tytu"/>
        <w:jc w:val="both"/>
        <w:rPr>
          <w:rFonts w:asciiTheme="minorHAnsi" w:eastAsia="DejaVuSans" w:hAnsiTheme="minorHAnsi"/>
          <w:sz w:val="22"/>
          <w:szCs w:val="22"/>
        </w:rPr>
      </w:pPr>
      <w:r>
        <w:rPr>
          <w:rFonts w:asciiTheme="minorHAnsi" w:eastAsia="DejaVuSans" w:hAnsiTheme="minorHAnsi"/>
          <w:sz w:val="22"/>
          <w:szCs w:val="22"/>
        </w:rPr>
        <w:t xml:space="preserve">                                                                                                                               ………………………………………….</w:t>
      </w:r>
    </w:p>
    <w:p w:rsidR="005F4D03" w:rsidRDefault="005F4D03" w:rsidP="005F4D03">
      <w:pPr>
        <w:pStyle w:val="Tytu"/>
        <w:jc w:val="both"/>
        <w:rPr>
          <w:rFonts w:asciiTheme="minorHAnsi" w:eastAsia="DejaVuSans" w:hAnsiTheme="minorHAnsi"/>
          <w:i/>
          <w:sz w:val="22"/>
          <w:szCs w:val="22"/>
        </w:rPr>
      </w:pPr>
      <w:r>
        <w:rPr>
          <w:rFonts w:asciiTheme="minorHAnsi" w:eastAsia="DejaVuSans" w:hAnsiTheme="minorHAnsi"/>
          <w:sz w:val="22"/>
          <w:szCs w:val="22"/>
        </w:rPr>
        <w:t xml:space="preserve">                                                                                                                                       /</w:t>
      </w:r>
      <w:r>
        <w:rPr>
          <w:rFonts w:asciiTheme="minorHAnsi" w:eastAsia="DejaVuSans" w:hAnsiTheme="minorHAnsi"/>
          <w:i/>
          <w:sz w:val="22"/>
          <w:szCs w:val="22"/>
        </w:rPr>
        <w:t>czytelny podpis/</w:t>
      </w:r>
    </w:p>
    <w:p w:rsidR="005F4D03" w:rsidRDefault="005F4D03" w:rsidP="005F4D03">
      <w:pPr>
        <w:pStyle w:val="Tytu"/>
        <w:jc w:val="both"/>
        <w:rPr>
          <w:rFonts w:asciiTheme="minorHAnsi" w:eastAsia="DejaVuSans" w:hAnsiTheme="minorHAnsi"/>
          <w:i/>
          <w:sz w:val="22"/>
          <w:szCs w:val="22"/>
        </w:rPr>
      </w:pPr>
    </w:p>
    <w:p w:rsidR="005F4D03" w:rsidRDefault="005F4D03" w:rsidP="005F4D03">
      <w:pPr>
        <w:pStyle w:val="Tytu"/>
        <w:jc w:val="both"/>
        <w:rPr>
          <w:rFonts w:asciiTheme="minorHAnsi" w:eastAsia="DejaVuSans" w:hAnsiTheme="minorHAnsi"/>
          <w:i/>
          <w:sz w:val="22"/>
          <w:szCs w:val="22"/>
        </w:rPr>
      </w:pPr>
    </w:p>
    <w:p w:rsidR="005F4D03" w:rsidRPr="005F4D03" w:rsidRDefault="005F4D03" w:rsidP="005F4D03">
      <w:pPr>
        <w:pStyle w:val="Akapitzlist"/>
        <w:numPr>
          <w:ilvl w:val="0"/>
          <w:numId w:val="1"/>
        </w:numPr>
        <w:autoSpaceDE w:val="0"/>
        <w:autoSpaceDN w:val="0"/>
        <w:adjustRightInd w:val="0"/>
        <w:spacing w:after="0" w:line="360" w:lineRule="auto"/>
        <w:jc w:val="both"/>
        <w:rPr>
          <w:bCs/>
          <w:lang w:eastAsia="pl-PL"/>
        </w:rPr>
      </w:pPr>
      <w:r w:rsidRPr="005F4D03">
        <w:rPr>
          <w:b/>
          <w:bCs/>
          <w:lang w:eastAsia="pl-PL"/>
        </w:rPr>
        <w:t>osoby bierne zawodowo</w:t>
      </w:r>
      <w:r w:rsidRPr="005F4D03">
        <w:rPr>
          <w:bCs/>
          <w:lang w:eastAsia="pl-PL"/>
        </w:rPr>
        <w:t xml:space="preserve"> – osoby, które w danej chwili nie tworzą zasobów siły roboczej (tzn. nie pracują i nie są bezrobotne). Studenci studiów stacjonarnych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p w:rsidR="005F4D03" w:rsidRPr="005F4D03" w:rsidRDefault="005F4D03" w:rsidP="005F4D03">
      <w:pPr>
        <w:pStyle w:val="Tytu"/>
        <w:jc w:val="both"/>
        <w:rPr>
          <w:rFonts w:asciiTheme="minorHAnsi" w:hAnsiTheme="minorHAnsi"/>
          <w:i/>
          <w:sz w:val="22"/>
          <w:szCs w:val="22"/>
        </w:rPr>
      </w:pPr>
    </w:p>
    <w:p w:rsidR="005F4D03" w:rsidRPr="005F4D03" w:rsidRDefault="005F4D03" w:rsidP="005F4D03">
      <w:pPr>
        <w:jc w:val="both"/>
        <w:rPr>
          <w:b/>
        </w:rPr>
      </w:pPr>
    </w:p>
    <w:sectPr w:rsidR="005F4D03" w:rsidRPr="005F4D03" w:rsidSect="00004B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jaVu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9765D"/>
    <w:multiLevelType w:val="hybridMultilevel"/>
    <w:tmpl w:val="574A43C0"/>
    <w:lvl w:ilvl="0" w:tplc="1A3274F4">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rsids>
    <w:rsidRoot w:val="005F4D03"/>
    <w:rsid w:val="00004B99"/>
    <w:rsid w:val="002510F6"/>
    <w:rsid w:val="005F4D0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4B9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F4D0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4D03"/>
    <w:rPr>
      <w:rFonts w:ascii="Tahoma" w:hAnsi="Tahoma" w:cs="Tahoma"/>
      <w:sz w:val="16"/>
      <w:szCs w:val="16"/>
    </w:rPr>
  </w:style>
  <w:style w:type="paragraph" w:styleId="Tytu">
    <w:name w:val="Title"/>
    <w:basedOn w:val="Normalny"/>
    <w:link w:val="TytuZnak"/>
    <w:qFormat/>
    <w:rsid w:val="005F4D03"/>
    <w:pPr>
      <w:spacing w:before="120" w:after="0" w:line="240" w:lineRule="auto"/>
      <w:jc w:val="center"/>
    </w:pPr>
    <w:rPr>
      <w:rFonts w:ascii="Times New Roman" w:eastAsia="Times New Roman" w:hAnsi="Times New Roman" w:cs="Times New Roman"/>
      <w:bCs/>
      <w:sz w:val="28"/>
      <w:szCs w:val="24"/>
      <w:lang w:eastAsia="pl-PL"/>
    </w:rPr>
  </w:style>
  <w:style w:type="character" w:customStyle="1" w:styleId="TytuZnak">
    <w:name w:val="Tytuł Znak"/>
    <w:basedOn w:val="Domylnaczcionkaakapitu"/>
    <w:link w:val="Tytu"/>
    <w:rsid w:val="005F4D03"/>
    <w:rPr>
      <w:rFonts w:ascii="Times New Roman" w:eastAsia="Times New Roman" w:hAnsi="Times New Roman" w:cs="Times New Roman"/>
      <w:bCs/>
      <w:sz w:val="28"/>
      <w:szCs w:val="24"/>
      <w:lang w:eastAsia="pl-PL"/>
    </w:rPr>
  </w:style>
  <w:style w:type="paragraph" w:styleId="Akapitzlist">
    <w:name w:val="List Paragraph"/>
    <w:basedOn w:val="Normalny"/>
    <w:link w:val="AkapitzlistZnak"/>
    <w:uiPriority w:val="34"/>
    <w:qFormat/>
    <w:rsid w:val="005F4D03"/>
    <w:pPr>
      <w:ind w:left="720"/>
      <w:contextualSpacing/>
    </w:pPr>
  </w:style>
  <w:style w:type="character" w:customStyle="1" w:styleId="AkapitzlistZnak">
    <w:name w:val="Akapit z listą Znak"/>
    <w:link w:val="Akapitzlist"/>
    <w:uiPriority w:val="34"/>
    <w:locked/>
    <w:rsid w:val="005F4D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250</Words>
  <Characters>1503</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2017-05-10T14:39:00Z</dcterms:created>
  <dcterms:modified xsi:type="dcterms:W3CDTF">2017-05-10T14:48:00Z</dcterms:modified>
</cp:coreProperties>
</file>