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9F" w:rsidRDefault="00F63006">
      <w:r w:rsidRPr="00F63006">
        <w:rPr>
          <w:noProof/>
        </w:rPr>
        <w:drawing>
          <wp:inline distT="0" distB="0" distL="0" distR="0">
            <wp:extent cx="5760720" cy="76445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006" w:rsidRDefault="00F63006"/>
    <w:p w:rsidR="00F63006" w:rsidRDefault="00F63006"/>
    <w:p w:rsidR="00F63006" w:rsidRDefault="00F63006">
      <w:r>
        <w:t xml:space="preserve">                                                                                                            Bielsko-Biała</w:t>
      </w:r>
      <w:r>
        <w:rPr>
          <w:sz w:val="20"/>
          <w:szCs w:val="20"/>
        </w:rPr>
        <w:t xml:space="preserve">, </w:t>
      </w:r>
      <w:r w:rsidR="00146854">
        <w:t>0</w:t>
      </w:r>
      <w:r>
        <w:t>1</w:t>
      </w:r>
      <w:r w:rsidRPr="00E614E0">
        <w:t>.</w:t>
      </w:r>
      <w:r>
        <w:t>05.2017</w:t>
      </w:r>
      <w:r w:rsidRPr="00E614E0">
        <w:t xml:space="preserve"> r.</w:t>
      </w:r>
    </w:p>
    <w:p w:rsidR="00F63006" w:rsidRDefault="00F63006"/>
    <w:p w:rsidR="00F63006" w:rsidRDefault="00F63006"/>
    <w:p w:rsidR="00F63006" w:rsidRDefault="00F63006"/>
    <w:p w:rsidR="00F63006" w:rsidRPr="00F63006" w:rsidRDefault="00F63006" w:rsidP="00F63006">
      <w:pPr>
        <w:ind w:right="19"/>
        <w:jc w:val="center"/>
        <w:rPr>
          <w:sz w:val="24"/>
          <w:szCs w:val="24"/>
        </w:rPr>
      </w:pPr>
      <w:r w:rsidRPr="00F63006">
        <w:rPr>
          <w:rFonts w:eastAsia="Calibri"/>
          <w:b/>
          <w:bCs/>
          <w:sz w:val="24"/>
          <w:szCs w:val="24"/>
        </w:rPr>
        <w:t>REGULAMIN WYPŁATY STYPENDIUM SZKOLENIOWEGO</w:t>
      </w:r>
    </w:p>
    <w:p w:rsidR="00F63006" w:rsidRPr="00F63006" w:rsidRDefault="00F63006" w:rsidP="00F63006">
      <w:pPr>
        <w:spacing w:line="255" w:lineRule="exact"/>
        <w:rPr>
          <w:sz w:val="24"/>
          <w:szCs w:val="24"/>
        </w:rPr>
      </w:pPr>
    </w:p>
    <w:p w:rsidR="00F63006" w:rsidRPr="00B05EC6" w:rsidRDefault="00F63006" w:rsidP="00F63006">
      <w:pPr>
        <w:pStyle w:val="Tytu"/>
        <w:jc w:val="left"/>
        <w:rPr>
          <w:b/>
          <w:i/>
          <w:sz w:val="32"/>
          <w:szCs w:val="3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w projekcie</w:t>
      </w:r>
      <w:r w:rsidRPr="00B05EC6">
        <w:rPr>
          <w:b/>
          <w:i/>
          <w:sz w:val="32"/>
          <w:szCs w:val="32"/>
        </w:rPr>
        <w:t xml:space="preserve">  </w:t>
      </w:r>
      <w:r w:rsidRPr="00F63006">
        <w:rPr>
          <w:b/>
          <w:i/>
          <w:szCs w:val="28"/>
        </w:rPr>
        <w:t>„Budowlaniec   energooszczędny”</w:t>
      </w:r>
    </w:p>
    <w:p w:rsidR="00F63006" w:rsidRPr="00F63006" w:rsidRDefault="00F63006" w:rsidP="00F63006">
      <w:pPr>
        <w:rPr>
          <w:rFonts w:eastAsia="DejaVuSans"/>
          <w:b/>
          <w:sz w:val="24"/>
          <w:szCs w:val="24"/>
        </w:rPr>
      </w:pPr>
      <w:r w:rsidRPr="00B05EC6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</w:t>
      </w:r>
      <w:r w:rsidRPr="00B05EC6">
        <w:rPr>
          <w:sz w:val="24"/>
          <w:szCs w:val="24"/>
        </w:rPr>
        <w:t xml:space="preserve">        </w:t>
      </w:r>
      <w:r w:rsidRPr="00F63006">
        <w:rPr>
          <w:rFonts w:eastAsia="DejaVuSans"/>
          <w:b/>
          <w:sz w:val="24"/>
          <w:szCs w:val="24"/>
        </w:rPr>
        <w:t>WND-RPSL.07.01.03-24-01DG/15</w:t>
      </w:r>
    </w:p>
    <w:p w:rsidR="00F63006" w:rsidRPr="00B05EC6" w:rsidRDefault="00F63006" w:rsidP="00F63006">
      <w:pPr>
        <w:rPr>
          <w:sz w:val="24"/>
          <w:szCs w:val="24"/>
        </w:rPr>
      </w:pPr>
    </w:p>
    <w:p w:rsidR="00F63006" w:rsidRPr="002B0AFB" w:rsidRDefault="00F63006" w:rsidP="00F63006">
      <w:pPr>
        <w:rPr>
          <w:sz w:val="24"/>
          <w:szCs w:val="24"/>
        </w:rPr>
      </w:pPr>
      <w:r>
        <w:t xml:space="preserve">                                             </w:t>
      </w:r>
      <w:r>
        <w:rPr>
          <w:sz w:val="24"/>
          <w:szCs w:val="24"/>
        </w:rPr>
        <w:t>w</w:t>
      </w:r>
      <w:r w:rsidRPr="002B0AFB">
        <w:rPr>
          <w:sz w:val="24"/>
          <w:szCs w:val="24"/>
        </w:rPr>
        <w:t xml:space="preserve"> ramach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Poddziałania</w:t>
      </w:r>
      <w:proofErr w:type="spellEnd"/>
      <w:r>
        <w:rPr>
          <w:sz w:val="24"/>
          <w:szCs w:val="24"/>
        </w:rPr>
        <w:t xml:space="preserve"> 7.1.3 RPO WSL</w:t>
      </w:r>
    </w:p>
    <w:p w:rsidR="00F63006" w:rsidRDefault="00F63006" w:rsidP="00F63006">
      <w:pPr>
        <w:ind w:right="19"/>
        <w:jc w:val="center"/>
        <w:rPr>
          <w:sz w:val="20"/>
          <w:szCs w:val="20"/>
        </w:rPr>
      </w:pPr>
    </w:p>
    <w:p w:rsidR="00F63006" w:rsidRDefault="00F63006" w:rsidP="00F63006">
      <w:pPr>
        <w:spacing w:line="200" w:lineRule="exact"/>
        <w:rPr>
          <w:sz w:val="24"/>
          <w:szCs w:val="24"/>
        </w:rPr>
      </w:pPr>
    </w:p>
    <w:p w:rsidR="00F63006" w:rsidRDefault="00F63006" w:rsidP="00F63006">
      <w:pPr>
        <w:spacing w:line="200" w:lineRule="exact"/>
        <w:rPr>
          <w:sz w:val="24"/>
          <w:szCs w:val="24"/>
        </w:rPr>
      </w:pPr>
    </w:p>
    <w:p w:rsidR="00F63006" w:rsidRDefault="00F63006" w:rsidP="00F63006">
      <w:pPr>
        <w:spacing w:line="200" w:lineRule="exact"/>
        <w:rPr>
          <w:sz w:val="24"/>
          <w:szCs w:val="24"/>
        </w:rPr>
      </w:pPr>
    </w:p>
    <w:p w:rsidR="00F63006" w:rsidRDefault="00F63006" w:rsidP="00F63006">
      <w:pPr>
        <w:spacing w:line="224" w:lineRule="exact"/>
        <w:rPr>
          <w:sz w:val="24"/>
          <w:szCs w:val="24"/>
        </w:rPr>
      </w:pPr>
    </w:p>
    <w:p w:rsidR="00F63006" w:rsidRDefault="00F63006" w:rsidP="00F63006">
      <w:pPr>
        <w:spacing w:line="181" w:lineRule="exact"/>
        <w:rPr>
          <w:sz w:val="24"/>
          <w:szCs w:val="24"/>
        </w:rPr>
      </w:pPr>
    </w:p>
    <w:p w:rsidR="00F63006" w:rsidRPr="00F63006" w:rsidRDefault="00F63006" w:rsidP="00F63006">
      <w:pPr>
        <w:spacing w:line="338" w:lineRule="auto"/>
        <w:ind w:left="1" w:right="20" w:firstLine="708"/>
        <w:jc w:val="both"/>
        <w:rPr>
          <w:b/>
          <w:sz w:val="24"/>
          <w:szCs w:val="24"/>
        </w:rPr>
      </w:pPr>
      <w:r w:rsidRPr="00F63006">
        <w:rPr>
          <w:rFonts w:eastAsia="Calibri"/>
          <w:b/>
          <w:sz w:val="24"/>
          <w:szCs w:val="24"/>
        </w:rPr>
        <w:t>Stypendia szkoleniowe są współfinansowan</w:t>
      </w:r>
      <w:r w:rsidR="00987FC2">
        <w:rPr>
          <w:rFonts w:eastAsia="Calibri"/>
          <w:b/>
          <w:sz w:val="24"/>
          <w:szCs w:val="24"/>
        </w:rPr>
        <w:t xml:space="preserve">e ze środków Unii Europejskiej - </w:t>
      </w:r>
      <w:r w:rsidRPr="00F63006">
        <w:rPr>
          <w:rFonts w:eastAsia="Calibri"/>
          <w:b/>
          <w:sz w:val="24"/>
          <w:szCs w:val="24"/>
        </w:rPr>
        <w:t xml:space="preserve"> </w:t>
      </w:r>
      <w:r w:rsidR="004745C9">
        <w:rPr>
          <w:rFonts w:eastAsia="Calibri"/>
          <w:b/>
          <w:sz w:val="24"/>
          <w:szCs w:val="24"/>
        </w:rPr>
        <w:t xml:space="preserve">z </w:t>
      </w:r>
      <w:r w:rsidRPr="00F63006">
        <w:rPr>
          <w:rFonts w:eastAsia="Calibri"/>
          <w:b/>
          <w:sz w:val="24"/>
          <w:szCs w:val="24"/>
        </w:rPr>
        <w:t>Europejskiego Funduszu Społecznego</w:t>
      </w:r>
      <w:r w:rsidR="00987FC2">
        <w:rPr>
          <w:rFonts w:eastAsia="Calibri"/>
          <w:b/>
          <w:sz w:val="24"/>
          <w:szCs w:val="24"/>
        </w:rPr>
        <w:t>,</w:t>
      </w:r>
      <w:r w:rsidRPr="00F63006">
        <w:rPr>
          <w:rFonts w:eastAsia="Calibri"/>
          <w:b/>
          <w:sz w:val="24"/>
          <w:szCs w:val="24"/>
        </w:rPr>
        <w:t xml:space="preserve"> w ramach Regionalnego Programu Operacyjnego Województwa Śląskiego na lata 2014-2020.</w:t>
      </w:r>
    </w:p>
    <w:p w:rsidR="00F63006" w:rsidRPr="00F63006" w:rsidRDefault="00F63006" w:rsidP="00F63006">
      <w:pPr>
        <w:spacing w:line="195" w:lineRule="exact"/>
        <w:rPr>
          <w:sz w:val="24"/>
          <w:szCs w:val="24"/>
        </w:rPr>
      </w:pPr>
    </w:p>
    <w:p w:rsidR="00F63006" w:rsidRPr="00F63006" w:rsidRDefault="00F63006" w:rsidP="00F63006">
      <w:pPr>
        <w:spacing w:line="354" w:lineRule="auto"/>
        <w:ind w:left="1" w:right="20" w:firstLine="708"/>
        <w:jc w:val="both"/>
        <w:rPr>
          <w:sz w:val="24"/>
          <w:szCs w:val="24"/>
        </w:rPr>
      </w:pPr>
      <w:r w:rsidRPr="00F63006">
        <w:rPr>
          <w:rFonts w:eastAsia="Calibri"/>
          <w:sz w:val="24"/>
          <w:szCs w:val="24"/>
        </w:rPr>
        <w:t>Wszystkim uczestni</w:t>
      </w:r>
      <w:r w:rsidR="00843A8F">
        <w:rPr>
          <w:rFonts w:eastAsia="Calibri"/>
          <w:sz w:val="24"/>
          <w:szCs w:val="24"/>
        </w:rPr>
        <w:t>czkom/uczestnikom projektu,</w:t>
      </w:r>
      <w:r w:rsidRPr="00F63006">
        <w:rPr>
          <w:rFonts w:eastAsia="Calibri"/>
          <w:sz w:val="24"/>
          <w:szCs w:val="24"/>
        </w:rPr>
        <w:t xml:space="preserve"> spełni</w:t>
      </w:r>
      <w:r w:rsidR="00843A8F">
        <w:rPr>
          <w:rFonts w:eastAsia="Calibri"/>
          <w:sz w:val="24"/>
          <w:szCs w:val="24"/>
        </w:rPr>
        <w:t>ającym</w:t>
      </w:r>
      <w:r w:rsidRPr="00F63006">
        <w:rPr>
          <w:rFonts w:eastAsia="Calibri"/>
          <w:sz w:val="24"/>
          <w:szCs w:val="24"/>
        </w:rPr>
        <w:t xml:space="preserve"> wymogi formalne zawarte w niniejszym regulaminie przysługuje stypendium szk</w:t>
      </w:r>
      <w:r w:rsidR="00843A8F">
        <w:rPr>
          <w:rFonts w:eastAsia="Calibri"/>
          <w:sz w:val="24"/>
          <w:szCs w:val="24"/>
        </w:rPr>
        <w:t xml:space="preserve">oleniowe za udział w kursach </w:t>
      </w:r>
      <w:r w:rsidRPr="00F63006">
        <w:rPr>
          <w:rFonts w:eastAsia="Calibri"/>
          <w:sz w:val="24"/>
          <w:szCs w:val="24"/>
        </w:rPr>
        <w:t xml:space="preserve"> zawodowych. Wysokość stypendium wynosi miesięcznie </w:t>
      </w:r>
      <w:r w:rsidRPr="004745C9">
        <w:rPr>
          <w:rFonts w:eastAsia="Calibri"/>
          <w:sz w:val="24"/>
          <w:szCs w:val="24"/>
        </w:rPr>
        <w:t>maksymalnie</w:t>
      </w:r>
      <w:r w:rsidRPr="00F63006">
        <w:rPr>
          <w:rFonts w:eastAsia="Calibri"/>
          <w:sz w:val="24"/>
          <w:szCs w:val="24"/>
        </w:rPr>
        <w:t xml:space="preserve"> 120</w:t>
      </w:r>
      <w:r w:rsidR="00D63F1E">
        <w:rPr>
          <w:rFonts w:eastAsia="Calibri"/>
          <w:sz w:val="24"/>
          <w:szCs w:val="24"/>
        </w:rPr>
        <w:t xml:space="preserve"> </w:t>
      </w:r>
      <w:r w:rsidRPr="00F63006">
        <w:rPr>
          <w:rFonts w:eastAsia="Calibri"/>
          <w:sz w:val="24"/>
          <w:szCs w:val="24"/>
        </w:rPr>
        <w:t xml:space="preserve">% kwoty zasiłku dla bezrobotnych (o którym mowa w art.72 ust.1 </w:t>
      </w:r>
      <w:proofErr w:type="spellStart"/>
      <w:r w:rsidRPr="00F63006">
        <w:rPr>
          <w:rFonts w:eastAsia="Calibri"/>
          <w:sz w:val="24"/>
          <w:szCs w:val="24"/>
        </w:rPr>
        <w:t>pkt</w:t>
      </w:r>
      <w:proofErr w:type="spellEnd"/>
      <w:r w:rsidRPr="00F63006">
        <w:rPr>
          <w:rFonts w:eastAsia="Calibri"/>
          <w:sz w:val="24"/>
          <w:szCs w:val="24"/>
        </w:rPr>
        <w:t xml:space="preserve"> 1 ustawy o promocji zatrudnienia i instytucjach rynku pracy) pod warunkiem, że liczba godzin szkoleniowych jest nie mniejsza niż 150 godzin miesięcznie. W przypadku niższego miesięcznego wymiaru godzin szkolenia wysokość stypendium ustala się proporcjonalnie, z tym że stypendium nie może być niższe niż 20% zasiłku, o którym mowa w art.72 ust.1 </w:t>
      </w:r>
      <w:proofErr w:type="spellStart"/>
      <w:r w:rsidRPr="00F63006">
        <w:rPr>
          <w:rFonts w:eastAsia="Calibri"/>
          <w:sz w:val="24"/>
          <w:szCs w:val="24"/>
        </w:rPr>
        <w:t>pkt</w:t>
      </w:r>
      <w:proofErr w:type="spellEnd"/>
      <w:r w:rsidRPr="00F63006">
        <w:rPr>
          <w:rFonts w:eastAsia="Calibri"/>
          <w:sz w:val="24"/>
          <w:szCs w:val="24"/>
        </w:rPr>
        <w:t xml:space="preserve"> 1 ustawy. Stypendium szkoleni</w:t>
      </w:r>
      <w:r w:rsidR="00987FC2">
        <w:rPr>
          <w:rFonts w:eastAsia="Calibri"/>
          <w:sz w:val="24"/>
          <w:szCs w:val="24"/>
        </w:rPr>
        <w:t>owe przyznawane jest</w:t>
      </w:r>
      <w:r w:rsidRPr="00F63006">
        <w:rPr>
          <w:rFonts w:eastAsia="Calibri"/>
          <w:sz w:val="24"/>
          <w:szCs w:val="24"/>
        </w:rPr>
        <w:t xml:space="preserve"> w kwocie zależnej od il</w:t>
      </w:r>
      <w:r w:rsidR="00987FC2">
        <w:rPr>
          <w:rFonts w:eastAsia="Calibri"/>
          <w:sz w:val="24"/>
          <w:szCs w:val="24"/>
        </w:rPr>
        <w:t>ości odbytych godzin szkolenia</w:t>
      </w:r>
      <w:r w:rsidRPr="00F63006">
        <w:rPr>
          <w:rFonts w:eastAsia="Calibri"/>
          <w:sz w:val="24"/>
          <w:szCs w:val="24"/>
        </w:rPr>
        <w:t>, w wysokości 6,50 zł/godzinę szkolenia</w:t>
      </w:r>
      <w:r w:rsidR="00843A8F">
        <w:rPr>
          <w:rFonts w:eastAsia="Calibri"/>
          <w:sz w:val="24"/>
          <w:szCs w:val="24"/>
        </w:rPr>
        <w:t xml:space="preserve"> na osobę</w:t>
      </w:r>
      <w:r w:rsidRPr="00F63006">
        <w:rPr>
          <w:rFonts w:eastAsia="Calibri"/>
          <w:sz w:val="24"/>
          <w:szCs w:val="24"/>
        </w:rPr>
        <w:t>.</w:t>
      </w:r>
    </w:p>
    <w:p w:rsidR="00F63006" w:rsidRPr="00F63006" w:rsidRDefault="00F63006" w:rsidP="00F63006">
      <w:pPr>
        <w:spacing w:line="180" w:lineRule="exact"/>
        <w:rPr>
          <w:sz w:val="24"/>
          <w:szCs w:val="24"/>
        </w:rPr>
      </w:pPr>
    </w:p>
    <w:p w:rsidR="00F63006" w:rsidRPr="00F63006" w:rsidRDefault="00F63006" w:rsidP="00F63006">
      <w:pPr>
        <w:spacing w:line="338" w:lineRule="auto"/>
        <w:ind w:left="1" w:firstLine="708"/>
        <w:jc w:val="both"/>
        <w:rPr>
          <w:sz w:val="24"/>
          <w:szCs w:val="24"/>
        </w:rPr>
      </w:pPr>
      <w:r w:rsidRPr="00F63006">
        <w:rPr>
          <w:rFonts w:eastAsia="Calibri"/>
          <w:sz w:val="24"/>
          <w:szCs w:val="24"/>
        </w:rPr>
        <w:t>Uczestni</w:t>
      </w:r>
      <w:r w:rsidR="00987FC2">
        <w:rPr>
          <w:rFonts w:eastAsia="Calibri"/>
          <w:sz w:val="24"/>
          <w:szCs w:val="24"/>
        </w:rPr>
        <w:t>czka/</w:t>
      </w:r>
      <w:proofErr w:type="spellStart"/>
      <w:r w:rsidR="00987FC2">
        <w:rPr>
          <w:rFonts w:eastAsia="Calibri"/>
          <w:sz w:val="24"/>
          <w:szCs w:val="24"/>
        </w:rPr>
        <w:t>ni</w:t>
      </w:r>
      <w:r w:rsidRPr="00F63006">
        <w:rPr>
          <w:rFonts w:eastAsia="Calibri"/>
          <w:sz w:val="24"/>
          <w:szCs w:val="24"/>
        </w:rPr>
        <w:t>k</w:t>
      </w:r>
      <w:proofErr w:type="spellEnd"/>
      <w:r w:rsidRPr="00F63006">
        <w:rPr>
          <w:rFonts w:eastAsia="Calibri"/>
          <w:sz w:val="24"/>
          <w:szCs w:val="24"/>
        </w:rPr>
        <w:t xml:space="preserve"> projektu, któ</w:t>
      </w:r>
      <w:r w:rsidR="00987FC2">
        <w:rPr>
          <w:rFonts w:eastAsia="Calibri"/>
          <w:sz w:val="24"/>
          <w:szCs w:val="24"/>
        </w:rPr>
        <w:t>ra/</w:t>
      </w:r>
      <w:proofErr w:type="spellStart"/>
      <w:r w:rsidRPr="00F63006">
        <w:rPr>
          <w:rFonts w:eastAsia="Calibri"/>
          <w:sz w:val="24"/>
          <w:szCs w:val="24"/>
        </w:rPr>
        <w:t>ry</w:t>
      </w:r>
      <w:proofErr w:type="spellEnd"/>
      <w:r w:rsidRPr="00F63006">
        <w:rPr>
          <w:rFonts w:eastAsia="Calibri"/>
          <w:sz w:val="24"/>
          <w:szCs w:val="24"/>
        </w:rPr>
        <w:t xml:space="preserve"> pod</w:t>
      </w:r>
      <w:r w:rsidR="00987FC2">
        <w:rPr>
          <w:rFonts w:eastAsia="Calibri"/>
          <w:sz w:val="24"/>
          <w:szCs w:val="24"/>
        </w:rPr>
        <w:t>jęła/</w:t>
      </w:r>
      <w:r w:rsidRPr="00F63006">
        <w:rPr>
          <w:rFonts w:eastAsia="Calibri"/>
          <w:sz w:val="24"/>
          <w:szCs w:val="24"/>
        </w:rPr>
        <w:t xml:space="preserve">jął zatrudnienie, inną pracę zarobkową lub działalność gospodarczą, nadal może kontynuować udział w projekcie, jednakże </w:t>
      </w:r>
      <w:r w:rsidR="00915388">
        <w:rPr>
          <w:rFonts w:eastAsia="Calibri"/>
          <w:sz w:val="24"/>
          <w:szCs w:val="24"/>
        </w:rPr>
        <w:t>od dnia, w którym przestanie być osobą bezrobotną lub bierną zawodowo</w:t>
      </w:r>
      <w:r w:rsidRPr="00F63006">
        <w:rPr>
          <w:rFonts w:eastAsia="Calibri"/>
          <w:sz w:val="24"/>
          <w:szCs w:val="24"/>
        </w:rPr>
        <w:t xml:space="preserve"> przysługuje </w:t>
      </w:r>
      <w:r w:rsidR="00D63F1E">
        <w:rPr>
          <w:rFonts w:eastAsia="Calibri"/>
          <w:sz w:val="24"/>
          <w:szCs w:val="24"/>
        </w:rPr>
        <w:t>jej/</w:t>
      </w:r>
      <w:r w:rsidRPr="00F63006">
        <w:rPr>
          <w:rFonts w:eastAsia="Calibri"/>
          <w:sz w:val="24"/>
          <w:szCs w:val="24"/>
        </w:rPr>
        <w:t>mu stypendium w wysokości 20% kwoty zasiłku, niezależnie od wymiaru godzin szkolenia.</w:t>
      </w:r>
    </w:p>
    <w:p w:rsidR="00F63006" w:rsidRPr="00F63006" w:rsidRDefault="00F63006" w:rsidP="00F63006">
      <w:pPr>
        <w:spacing w:line="146" w:lineRule="exact"/>
        <w:rPr>
          <w:sz w:val="24"/>
          <w:szCs w:val="24"/>
        </w:rPr>
      </w:pPr>
    </w:p>
    <w:p w:rsidR="00F63006" w:rsidRPr="00F63006" w:rsidRDefault="00F63006" w:rsidP="00F63006">
      <w:pPr>
        <w:ind w:left="701"/>
        <w:rPr>
          <w:sz w:val="24"/>
          <w:szCs w:val="24"/>
        </w:rPr>
      </w:pPr>
      <w:r w:rsidRPr="00F63006">
        <w:rPr>
          <w:rFonts w:eastAsia="Calibri"/>
          <w:sz w:val="24"/>
          <w:szCs w:val="24"/>
        </w:rPr>
        <w:t>Uczestni</w:t>
      </w:r>
      <w:r w:rsidR="00D63F1E">
        <w:rPr>
          <w:rFonts w:eastAsia="Calibri"/>
          <w:sz w:val="24"/>
          <w:szCs w:val="24"/>
        </w:rPr>
        <w:t>czki/</w:t>
      </w:r>
      <w:proofErr w:type="spellStart"/>
      <w:r w:rsidRPr="00F63006">
        <w:rPr>
          <w:rFonts w:eastAsia="Calibri"/>
          <w:sz w:val="24"/>
          <w:szCs w:val="24"/>
        </w:rPr>
        <w:t>cy</w:t>
      </w:r>
      <w:proofErr w:type="spellEnd"/>
      <w:r w:rsidRPr="00F63006">
        <w:rPr>
          <w:rFonts w:eastAsia="Calibri"/>
          <w:sz w:val="24"/>
          <w:szCs w:val="24"/>
        </w:rPr>
        <w:t xml:space="preserve"> projektu z tytułu pobierania stypendium szkoleniowego:</w:t>
      </w:r>
    </w:p>
    <w:p w:rsidR="00987FC2" w:rsidRDefault="00987FC2" w:rsidP="00987FC2">
      <w:pPr>
        <w:tabs>
          <w:tab w:val="left" w:pos="361"/>
        </w:tabs>
        <w:rPr>
          <w:sz w:val="24"/>
          <w:szCs w:val="24"/>
        </w:rPr>
      </w:pPr>
    </w:p>
    <w:p w:rsidR="00F63006" w:rsidRPr="00987FC2" w:rsidRDefault="00F63006" w:rsidP="00987FC2">
      <w:pPr>
        <w:pStyle w:val="Akapitzlist"/>
        <w:numPr>
          <w:ilvl w:val="0"/>
          <w:numId w:val="1"/>
        </w:numPr>
        <w:tabs>
          <w:tab w:val="left" w:pos="361"/>
        </w:tabs>
        <w:rPr>
          <w:rFonts w:eastAsia="Calibri"/>
          <w:sz w:val="24"/>
          <w:szCs w:val="24"/>
        </w:rPr>
      </w:pPr>
      <w:r w:rsidRPr="00987FC2">
        <w:rPr>
          <w:rFonts w:eastAsia="Calibri"/>
          <w:sz w:val="24"/>
          <w:szCs w:val="24"/>
        </w:rPr>
        <w:t>Podlegają ubezpieczeniom</w:t>
      </w:r>
      <w:r w:rsidR="00915388">
        <w:rPr>
          <w:rFonts w:eastAsia="Calibri"/>
          <w:sz w:val="24"/>
          <w:szCs w:val="24"/>
        </w:rPr>
        <w:t>:</w:t>
      </w:r>
      <w:r w:rsidRPr="00987FC2">
        <w:rPr>
          <w:rFonts w:eastAsia="Calibri"/>
          <w:sz w:val="24"/>
          <w:szCs w:val="24"/>
        </w:rPr>
        <w:t xml:space="preserve"> emerytalnemu, rentowemu i wypadkowemu</w:t>
      </w:r>
      <w:r w:rsidR="00915388">
        <w:rPr>
          <w:rFonts w:eastAsia="Calibri"/>
          <w:sz w:val="24"/>
          <w:szCs w:val="24"/>
        </w:rPr>
        <w:t>.</w:t>
      </w:r>
    </w:p>
    <w:p w:rsidR="00F63006" w:rsidRPr="00F63006" w:rsidRDefault="00F63006" w:rsidP="00F63006">
      <w:pPr>
        <w:spacing w:line="132" w:lineRule="exact"/>
        <w:rPr>
          <w:rFonts w:eastAsia="Calibri"/>
          <w:sz w:val="24"/>
          <w:szCs w:val="24"/>
        </w:rPr>
      </w:pPr>
    </w:p>
    <w:p w:rsidR="004745C9" w:rsidRDefault="00F63006" w:rsidP="00987FC2">
      <w:pPr>
        <w:pStyle w:val="Akapitzlist"/>
        <w:numPr>
          <w:ilvl w:val="0"/>
          <w:numId w:val="1"/>
        </w:numPr>
        <w:rPr>
          <w:rFonts w:eastAsia="Calibri"/>
          <w:sz w:val="24"/>
          <w:szCs w:val="24"/>
        </w:rPr>
      </w:pPr>
      <w:r w:rsidRPr="004745C9">
        <w:rPr>
          <w:rFonts w:eastAsia="Calibri"/>
          <w:sz w:val="24"/>
          <w:szCs w:val="24"/>
        </w:rPr>
        <w:t>Podlegają ubezpieczeniom zdrowotnym – składka zdrowotna wynosi 0,00 zł</w:t>
      </w:r>
      <w:r w:rsidR="00915388" w:rsidRPr="004745C9">
        <w:rPr>
          <w:rFonts w:eastAsia="Calibri"/>
          <w:sz w:val="24"/>
          <w:szCs w:val="24"/>
        </w:rPr>
        <w:t>.</w:t>
      </w:r>
    </w:p>
    <w:p w:rsidR="004745C9" w:rsidRPr="004745C9" w:rsidRDefault="004745C9" w:rsidP="004745C9">
      <w:pPr>
        <w:pStyle w:val="Akapitzlist"/>
        <w:rPr>
          <w:rFonts w:eastAsia="Calibri"/>
          <w:sz w:val="24"/>
          <w:szCs w:val="24"/>
        </w:rPr>
      </w:pPr>
    </w:p>
    <w:p w:rsidR="00F63006" w:rsidRPr="004745C9" w:rsidRDefault="00F63006" w:rsidP="00987FC2">
      <w:pPr>
        <w:pStyle w:val="Akapitzlist"/>
        <w:numPr>
          <w:ilvl w:val="0"/>
          <w:numId w:val="1"/>
        </w:numPr>
        <w:rPr>
          <w:rFonts w:eastAsia="Calibri"/>
          <w:sz w:val="24"/>
          <w:szCs w:val="24"/>
        </w:rPr>
      </w:pPr>
      <w:r w:rsidRPr="004745C9">
        <w:rPr>
          <w:rFonts w:eastAsia="Calibri"/>
          <w:sz w:val="24"/>
          <w:szCs w:val="24"/>
        </w:rPr>
        <w:t>Nie opłacają zaliczek na podatek dochodowy od osób fizycznych.</w:t>
      </w:r>
    </w:p>
    <w:p w:rsidR="00F63006" w:rsidRPr="00F63006" w:rsidRDefault="00F63006" w:rsidP="00F63006">
      <w:pPr>
        <w:spacing w:line="304" w:lineRule="exact"/>
        <w:rPr>
          <w:sz w:val="24"/>
          <w:szCs w:val="24"/>
        </w:rPr>
      </w:pPr>
    </w:p>
    <w:p w:rsidR="00F63006" w:rsidRPr="00F63006" w:rsidRDefault="00F63006" w:rsidP="00D63F1E">
      <w:pPr>
        <w:spacing w:line="338" w:lineRule="auto"/>
        <w:ind w:left="1" w:right="20" w:firstLine="707"/>
        <w:jc w:val="both"/>
        <w:rPr>
          <w:sz w:val="24"/>
          <w:szCs w:val="24"/>
        </w:rPr>
      </w:pPr>
      <w:r w:rsidRPr="00F63006">
        <w:rPr>
          <w:rFonts w:eastAsia="Calibri"/>
          <w:sz w:val="24"/>
          <w:szCs w:val="24"/>
        </w:rPr>
        <w:t>W związku z powyższym Projektodawca zgłosi uczestni</w:t>
      </w:r>
      <w:r w:rsidR="00843A8F">
        <w:rPr>
          <w:rFonts w:eastAsia="Calibri"/>
          <w:sz w:val="24"/>
          <w:szCs w:val="24"/>
        </w:rPr>
        <w:t>czkę/</w:t>
      </w:r>
      <w:proofErr w:type="spellStart"/>
      <w:r w:rsidRPr="00F63006">
        <w:rPr>
          <w:rFonts w:eastAsia="Calibri"/>
          <w:sz w:val="24"/>
          <w:szCs w:val="24"/>
        </w:rPr>
        <w:t>ka</w:t>
      </w:r>
      <w:proofErr w:type="spellEnd"/>
      <w:r w:rsidRPr="00F63006">
        <w:rPr>
          <w:rFonts w:eastAsia="Calibri"/>
          <w:sz w:val="24"/>
          <w:szCs w:val="24"/>
        </w:rPr>
        <w:t xml:space="preserve"> </w:t>
      </w:r>
      <w:r w:rsidR="00843A8F">
        <w:rPr>
          <w:rFonts w:eastAsia="Calibri"/>
          <w:sz w:val="24"/>
          <w:szCs w:val="24"/>
        </w:rPr>
        <w:t>spełniającą/</w:t>
      </w:r>
      <w:proofErr w:type="spellStart"/>
      <w:r w:rsidR="00843A8F">
        <w:rPr>
          <w:rFonts w:eastAsia="Calibri"/>
          <w:sz w:val="24"/>
          <w:szCs w:val="24"/>
        </w:rPr>
        <w:t>cego</w:t>
      </w:r>
      <w:proofErr w:type="spellEnd"/>
      <w:r w:rsidR="00843A8F">
        <w:rPr>
          <w:rFonts w:eastAsia="Calibri"/>
          <w:sz w:val="24"/>
          <w:szCs w:val="24"/>
        </w:rPr>
        <w:t xml:space="preserve"> wymogi formalne </w:t>
      </w:r>
      <w:r w:rsidRPr="00F63006">
        <w:rPr>
          <w:rFonts w:eastAsia="Calibri"/>
          <w:sz w:val="24"/>
          <w:szCs w:val="24"/>
        </w:rPr>
        <w:t xml:space="preserve">do ubezpieczenia i będzie odprowadzał za </w:t>
      </w:r>
      <w:r w:rsidR="00D63F1E">
        <w:rPr>
          <w:rFonts w:eastAsia="Calibri"/>
          <w:sz w:val="24"/>
          <w:szCs w:val="24"/>
        </w:rPr>
        <w:t>nią/</w:t>
      </w:r>
      <w:r w:rsidRPr="00F63006">
        <w:rPr>
          <w:rFonts w:eastAsia="Calibri"/>
          <w:sz w:val="24"/>
          <w:szCs w:val="24"/>
        </w:rPr>
        <w:t>niego należne składki.</w:t>
      </w:r>
      <w:r w:rsidR="00987FC2">
        <w:rPr>
          <w:rFonts w:eastAsia="Calibri"/>
          <w:sz w:val="24"/>
          <w:szCs w:val="24"/>
        </w:rPr>
        <w:t xml:space="preserve"> Nie dotyczy to osób, które mają opłacane </w:t>
      </w:r>
      <w:r w:rsidR="00915388">
        <w:rPr>
          <w:rFonts w:eastAsia="Calibri"/>
          <w:sz w:val="24"/>
          <w:szCs w:val="24"/>
        </w:rPr>
        <w:t xml:space="preserve">ww. </w:t>
      </w:r>
      <w:r w:rsidR="00987FC2">
        <w:rPr>
          <w:rFonts w:eastAsia="Calibri"/>
          <w:sz w:val="24"/>
          <w:szCs w:val="24"/>
        </w:rPr>
        <w:t>składki z innych tytułów (np. opłacają je samodzielnie</w:t>
      </w:r>
      <w:r w:rsidR="00843A8F">
        <w:rPr>
          <w:rFonts w:eastAsia="Calibri"/>
          <w:sz w:val="24"/>
          <w:szCs w:val="24"/>
        </w:rPr>
        <w:t xml:space="preserve">, w ramach indywidualnie zawartych przez siebie </w:t>
      </w:r>
      <w:r w:rsidR="00D63F1E">
        <w:rPr>
          <w:rFonts w:eastAsia="Calibri"/>
          <w:sz w:val="24"/>
          <w:szCs w:val="24"/>
        </w:rPr>
        <w:t>umów ubezpieczeniowych</w:t>
      </w:r>
      <w:r w:rsidR="00987FC2">
        <w:rPr>
          <w:rFonts w:eastAsia="Calibri"/>
          <w:sz w:val="24"/>
          <w:szCs w:val="24"/>
        </w:rPr>
        <w:t xml:space="preserve">). </w:t>
      </w:r>
    </w:p>
    <w:p w:rsidR="00F63006" w:rsidRPr="00F63006" w:rsidRDefault="00F63006" w:rsidP="00F63006">
      <w:pPr>
        <w:spacing w:line="193" w:lineRule="exact"/>
        <w:rPr>
          <w:sz w:val="24"/>
          <w:szCs w:val="24"/>
        </w:rPr>
      </w:pPr>
    </w:p>
    <w:p w:rsidR="00F63006" w:rsidRPr="00F63006" w:rsidRDefault="00F63006" w:rsidP="00F63006">
      <w:pPr>
        <w:spacing w:line="351" w:lineRule="auto"/>
        <w:ind w:left="1" w:firstLine="708"/>
        <w:jc w:val="both"/>
        <w:rPr>
          <w:sz w:val="24"/>
          <w:szCs w:val="24"/>
        </w:rPr>
      </w:pPr>
      <w:r w:rsidRPr="00F63006">
        <w:rPr>
          <w:rFonts w:eastAsia="Calibri"/>
          <w:b/>
          <w:bCs/>
          <w:sz w:val="24"/>
          <w:szCs w:val="24"/>
        </w:rPr>
        <w:t>Osoby, które są zarejestrowane w Urzędzie Pracy i nie pobierają zasiłku dla bezrobotnych</w:t>
      </w:r>
      <w:r w:rsidRPr="00F63006">
        <w:rPr>
          <w:rFonts w:eastAsia="Calibri"/>
          <w:sz w:val="24"/>
          <w:szCs w:val="24"/>
        </w:rPr>
        <w:t>,</w:t>
      </w:r>
      <w:r w:rsidRPr="00F63006">
        <w:rPr>
          <w:rFonts w:eastAsia="Calibri"/>
          <w:b/>
          <w:bCs/>
          <w:sz w:val="24"/>
          <w:szCs w:val="24"/>
        </w:rPr>
        <w:t xml:space="preserve"> </w:t>
      </w:r>
      <w:r w:rsidR="00915388">
        <w:rPr>
          <w:rFonts w:eastAsia="Calibri"/>
          <w:sz w:val="24"/>
          <w:szCs w:val="24"/>
        </w:rPr>
        <w:t>są zobowiązane</w:t>
      </w:r>
      <w:r w:rsidRPr="00F63006">
        <w:rPr>
          <w:rFonts w:eastAsia="Calibri"/>
          <w:sz w:val="24"/>
          <w:szCs w:val="24"/>
        </w:rPr>
        <w:t xml:space="preserve"> poinformować </w:t>
      </w:r>
      <w:r w:rsidR="00987FC2">
        <w:rPr>
          <w:rFonts w:eastAsia="Calibri"/>
          <w:sz w:val="24"/>
          <w:szCs w:val="24"/>
        </w:rPr>
        <w:t xml:space="preserve">o przystąpieniu do projektu właściwy Powiatowy </w:t>
      </w:r>
      <w:r w:rsidRPr="00F63006">
        <w:rPr>
          <w:rFonts w:eastAsia="Calibri"/>
          <w:sz w:val="24"/>
          <w:szCs w:val="24"/>
        </w:rPr>
        <w:t>Urząd Pracy</w:t>
      </w:r>
      <w:r w:rsidR="00987FC2">
        <w:rPr>
          <w:rFonts w:eastAsia="Calibri"/>
          <w:sz w:val="24"/>
          <w:szCs w:val="24"/>
        </w:rPr>
        <w:t>.</w:t>
      </w:r>
      <w:r w:rsidRPr="00F63006">
        <w:rPr>
          <w:rFonts w:eastAsia="Calibri"/>
          <w:sz w:val="24"/>
          <w:szCs w:val="24"/>
        </w:rPr>
        <w:t xml:space="preserve"> </w:t>
      </w:r>
      <w:r w:rsidR="00987FC2">
        <w:rPr>
          <w:rFonts w:eastAsia="Calibri"/>
          <w:sz w:val="24"/>
          <w:szCs w:val="24"/>
        </w:rPr>
        <w:t>N</w:t>
      </w:r>
      <w:r w:rsidRPr="00F63006">
        <w:rPr>
          <w:rFonts w:eastAsia="Calibri"/>
          <w:sz w:val="24"/>
          <w:szCs w:val="24"/>
        </w:rPr>
        <w:t>astępnie zostaną zgłoszone do ubezpieczenia przez Projektodawcę od pierwszego dnia szkolenia i odprowadzane będą od nich składki.</w:t>
      </w:r>
    </w:p>
    <w:p w:rsidR="00F63006" w:rsidRPr="00F63006" w:rsidRDefault="00F63006" w:rsidP="00F63006">
      <w:pPr>
        <w:spacing w:line="181" w:lineRule="exact"/>
        <w:rPr>
          <w:sz w:val="24"/>
          <w:szCs w:val="24"/>
        </w:rPr>
      </w:pPr>
    </w:p>
    <w:p w:rsidR="00F63006" w:rsidRPr="00F63006" w:rsidRDefault="00F63006" w:rsidP="00F63006">
      <w:pPr>
        <w:spacing w:line="353" w:lineRule="auto"/>
        <w:ind w:left="1" w:firstLine="708"/>
        <w:jc w:val="both"/>
        <w:rPr>
          <w:sz w:val="24"/>
          <w:szCs w:val="24"/>
        </w:rPr>
      </w:pPr>
      <w:r w:rsidRPr="00F63006">
        <w:rPr>
          <w:rFonts w:eastAsia="Calibri"/>
          <w:b/>
          <w:bCs/>
          <w:sz w:val="24"/>
          <w:szCs w:val="24"/>
        </w:rPr>
        <w:t xml:space="preserve">Osoby, które są zarejestrowane w Urzędzie Pracy i pobierają zasiłek dla bezrobotnych, </w:t>
      </w:r>
      <w:r w:rsidR="00D63F1E" w:rsidRPr="00D63F1E">
        <w:rPr>
          <w:rFonts w:eastAsia="Calibri"/>
          <w:bCs/>
          <w:sz w:val="24"/>
          <w:szCs w:val="24"/>
        </w:rPr>
        <w:t>również są zobowiązane</w:t>
      </w:r>
      <w:r w:rsidR="00D63F1E">
        <w:rPr>
          <w:rFonts w:eastAsia="Calibri"/>
          <w:b/>
          <w:bCs/>
          <w:sz w:val="24"/>
          <w:szCs w:val="24"/>
        </w:rPr>
        <w:t xml:space="preserve"> </w:t>
      </w:r>
      <w:r w:rsidRPr="00F63006">
        <w:rPr>
          <w:rFonts w:eastAsia="Calibri"/>
          <w:sz w:val="24"/>
          <w:szCs w:val="24"/>
        </w:rPr>
        <w:t xml:space="preserve">poinformować </w:t>
      </w:r>
      <w:r w:rsidR="00843A8F">
        <w:rPr>
          <w:rFonts w:eastAsia="Calibri"/>
          <w:sz w:val="24"/>
          <w:szCs w:val="24"/>
        </w:rPr>
        <w:t xml:space="preserve">właściwy Powiatowy </w:t>
      </w:r>
      <w:r w:rsidRPr="00F63006">
        <w:rPr>
          <w:rFonts w:eastAsia="Calibri"/>
          <w:sz w:val="24"/>
          <w:szCs w:val="24"/>
        </w:rPr>
        <w:t xml:space="preserve">Urząd </w:t>
      </w:r>
      <w:r w:rsidR="00843A8F">
        <w:rPr>
          <w:rFonts w:eastAsia="Calibri"/>
          <w:sz w:val="24"/>
          <w:szCs w:val="24"/>
        </w:rPr>
        <w:t>Pracy o przystąpieniu do projektu</w:t>
      </w:r>
      <w:r w:rsidRPr="00F63006">
        <w:rPr>
          <w:rFonts w:eastAsia="Calibri"/>
          <w:sz w:val="24"/>
          <w:szCs w:val="24"/>
        </w:rPr>
        <w:t>. Osoby takie obowiązkowemu ubezpieczeniu społecznemu podlegają tylko z tytułu pobierania zasiłku dla bezrobotnych</w:t>
      </w:r>
      <w:r w:rsidR="00915388">
        <w:rPr>
          <w:rFonts w:eastAsia="Calibri"/>
          <w:sz w:val="24"/>
          <w:szCs w:val="24"/>
        </w:rPr>
        <w:t xml:space="preserve"> – ubezpieczenie opłaca właściwy PUP</w:t>
      </w:r>
      <w:r w:rsidR="00843A8F">
        <w:rPr>
          <w:rFonts w:eastAsia="Calibri"/>
          <w:sz w:val="24"/>
          <w:szCs w:val="24"/>
        </w:rPr>
        <w:t>. Osoby</w:t>
      </w:r>
      <w:r w:rsidRPr="00F63006">
        <w:rPr>
          <w:rFonts w:eastAsia="Calibri"/>
          <w:sz w:val="24"/>
          <w:szCs w:val="24"/>
        </w:rPr>
        <w:t xml:space="preserve"> pobierają</w:t>
      </w:r>
      <w:r w:rsidR="00843A8F">
        <w:rPr>
          <w:rFonts w:eastAsia="Calibri"/>
          <w:sz w:val="24"/>
          <w:szCs w:val="24"/>
        </w:rPr>
        <w:t>ce</w:t>
      </w:r>
      <w:r w:rsidRPr="00F63006">
        <w:rPr>
          <w:rFonts w:eastAsia="Calibri"/>
          <w:sz w:val="24"/>
          <w:szCs w:val="24"/>
        </w:rPr>
        <w:t xml:space="preserve"> zasiłek dla bezrobotnych mogą pobierać zasiłek i stypendium szkoleniowe jednocześnie, w przypadku gdy łączna kwota stypendium szkoleniowego wypłacana dla uczestnika projektu nie przekroczy miesięcznie połowy minimalnego wynagrodzenia za pracę. Osoby takie nie są zobowiązane do wyrejestrowania się z Urzędu Pracy na czas pobierania zasiłku (o ile odrębne przepisy Urzędu Pracy nie stanowią inaczej).</w:t>
      </w:r>
    </w:p>
    <w:p w:rsidR="00F63006" w:rsidRPr="00F63006" w:rsidRDefault="00F63006" w:rsidP="00F63006">
      <w:pPr>
        <w:spacing w:line="184" w:lineRule="exact"/>
        <w:rPr>
          <w:sz w:val="24"/>
          <w:szCs w:val="24"/>
        </w:rPr>
      </w:pPr>
    </w:p>
    <w:p w:rsidR="00F63006" w:rsidRPr="00F63006" w:rsidRDefault="00F63006" w:rsidP="00D63F1E">
      <w:pPr>
        <w:spacing w:line="345" w:lineRule="auto"/>
        <w:ind w:left="1" w:right="20" w:firstLine="707"/>
        <w:jc w:val="both"/>
        <w:rPr>
          <w:sz w:val="24"/>
          <w:szCs w:val="24"/>
        </w:rPr>
      </w:pPr>
      <w:r w:rsidRPr="00F63006">
        <w:rPr>
          <w:rFonts w:eastAsia="Calibri"/>
          <w:sz w:val="24"/>
          <w:szCs w:val="24"/>
        </w:rPr>
        <w:t>Uczest</w:t>
      </w:r>
      <w:r w:rsidR="00915388">
        <w:rPr>
          <w:rFonts w:eastAsia="Calibri"/>
          <w:sz w:val="24"/>
          <w:szCs w:val="24"/>
        </w:rPr>
        <w:t>niczka/</w:t>
      </w:r>
      <w:proofErr w:type="spellStart"/>
      <w:r w:rsidRPr="00F63006">
        <w:rPr>
          <w:rFonts w:eastAsia="Calibri"/>
          <w:sz w:val="24"/>
          <w:szCs w:val="24"/>
        </w:rPr>
        <w:t>nik</w:t>
      </w:r>
      <w:proofErr w:type="spellEnd"/>
      <w:r w:rsidRPr="00F63006">
        <w:rPr>
          <w:rFonts w:eastAsia="Calibri"/>
          <w:sz w:val="24"/>
          <w:szCs w:val="24"/>
        </w:rPr>
        <w:t xml:space="preserve"> projektu, które</w:t>
      </w:r>
      <w:r w:rsidR="00915388">
        <w:rPr>
          <w:rFonts w:eastAsia="Calibri"/>
          <w:sz w:val="24"/>
          <w:szCs w:val="24"/>
        </w:rPr>
        <w:t>j/które</w:t>
      </w:r>
      <w:r w:rsidRPr="00F63006">
        <w:rPr>
          <w:rFonts w:eastAsia="Calibri"/>
          <w:sz w:val="24"/>
          <w:szCs w:val="24"/>
        </w:rPr>
        <w:t xml:space="preserve">mu zmieni się status osoby zarejestrowanej jako bezrobotna w </w:t>
      </w:r>
      <w:r w:rsidR="00915388">
        <w:rPr>
          <w:rFonts w:eastAsia="Calibri"/>
          <w:sz w:val="24"/>
          <w:szCs w:val="24"/>
        </w:rPr>
        <w:t xml:space="preserve">Powiatowym </w:t>
      </w:r>
      <w:r w:rsidRPr="00F63006">
        <w:rPr>
          <w:rFonts w:eastAsia="Calibri"/>
          <w:sz w:val="24"/>
          <w:szCs w:val="24"/>
        </w:rPr>
        <w:t>Urzędzie Pracy, np. zakończy pobieranie zasiłku dla bezrobotnych, zobowiąza</w:t>
      </w:r>
      <w:r w:rsidR="004745C9">
        <w:rPr>
          <w:rFonts w:eastAsia="Calibri"/>
          <w:sz w:val="24"/>
          <w:szCs w:val="24"/>
        </w:rPr>
        <w:t>na/</w:t>
      </w:r>
      <w:r w:rsidRPr="00F63006">
        <w:rPr>
          <w:rFonts w:eastAsia="Calibri"/>
          <w:sz w:val="24"/>
          <w:szCs w:val="24"/>
        </w:rPr>
        <w:t xml:space="preserve">ny jest </w:t>
      </w:r>
      <w:r w:rsidR="00915388">
        <w:rPr>
          <w:rFonts w:eastAsia="Calibri"/>
          <w:sz w:val="24"/>
          <w:szCs w:val="24"/>
        </w:rPr>
        <w:t>poinformować o tym PUP</w:t>
      </w:r>
      <w:r w:rsidR="00843A8F">
        <w:rPr>
          <w:rFonts w:eastAsia="Calibri"/>
          <w:sz w:val="24"/>
          <w:szCs w:val="24"/>
        </w:rPr>
        <w:t xml:space="preserve"> oraz organizatora projektu</w:t>
      </w:r>
      <w:r w:rsidRPr="00F63006">
        <w:rPr>
          <w:rFonts w:eastAsia="Calibri"/>
          <w:sz w:val="24"/>
          <w:szCs w:val="24"/>
        </w:rPr>
        <w:t>, by zostać zgłoszonym do ubezpieczenia przez Projektodawcę.</w:t>
      </w:r>
    </w:p>
    <w:p w:rsidR="00F63006" w:rsidRPr="00F63006" w:rsidRDefault="00F63006" w:rsidP="00F63006">
      <w:pPr>
        <w:spacing w:line="189" w:lineRule="exact"/>
        <w:rPr>
          <w:sz w:val="24"/>
          <w:szCs w:val="24"/>
        </w:rPr>
      </w:pPr>
    </w:p>
    <w:p w:rsidR="00F63006" w:rsidRPr="00F63006" w:rsidRDefault="00F63006" w:rsidP="00F63006">
      <w:pPr>
        <w:spacing w:line="337" w:lineRule="auto"/>
        <w:ind w:left="1" w:right="20" w:firstLine="708"/>
        <w:jc w:val="both"/>
        <w:rPr>
          <w:sz w:val="24"/>
          <w:szCs w:val="24"/>
        </w:rPr>
      </w:pPr>
      <w:r w:rsidRPr="00F63006">
        <w:rPr>
          <w:rFonts w:eastAsia="Calibri"/>
          <w:sz w:val="24"/>
          <w:szCs w:val="24"/>
        </w:rPr>
        <w:t xml:space="preserve">Stypendium szkoleniowe przysługuje tylko za czas trwania zajęć, podczas których uczestnik projektu był obecny. Podstawą do </w:t>
      </w:r>
      <w:r w:rsidR="00843A8F">
        <w:rPr>
          <w:rFonts w:eastAsia="Calibri"/>
          <w:sz w:val="24"/>
          <w:szCs w:val="24"/>
        </w:rPr>
        <w:t xml:space="preserve">określenia wysokości i </w:t>
      </w:r>
      <w:r w:rsidRPr="00F63006">
        <w:rPr>
          <w:rFonts w:eastAsia="Calibri"/>
          <w:sz w:val="24"/>
          <w:szCs w:val="24"/>
        </w:rPr>
        <w:t>wypłaty stypendium szkoleniowego są listy obecności na poszczególnych zajęciach.</w:t>
      </w:r>
    </w:p>
    <w:p w:rsidR="00F63006" w:rsidRPr="00F63006" w:rsidRDefault="00F63006" w:rsidP="00F63006">
      <w:pPr>
        <w:spacing w:line="197" w:lineRule="exact"/>
        <w:rPr>
          <w:sz w:val="24"/>
          <w:szCs w:val="24"/>
        </w:rPr>
      </w:pPr>
    </w:p>
    <w:p w:rsidR="00F63006" w:rsidRPr="00F63006" w:rsidRDefault="00F63006" w:rsidP="00F63006">
      <w:pPr>
        <w:spacing w:line="351" w:lineRule="auto"/>
        <w:ind w:left="1" w:right="20" w:firstLine="708"/>
        <w:jc w:val="both"/>
        <w:rPr>
          <w:sz w:val="24"/>
          <w:szCs w:val="24"/>
        </w:rPr>
      </w:pPr>
      <w:r w:rsidRPr="00F63006">
        <w:rPr>
          <w:rFonts w:eastAsia="Calibri"/>
          <w:sz w:val="24"/>
          <w:szCs w:val="24"/>
        </w:rPr>
        <w:t xml:space="preserve">Stypendium szkoleniowe zostanie wypłacone po </w:t>
      </w:r>
      <w:r w:rsidR="00915388">
        <w:rPr>
          <w:rFonts w:eastAsia="Calibri"/>
          <w:sz w:val="24"/>
          <w:szCs w:val="24"/>
        </w:rPr>
        <w:t>zakończeniu etapu szkoleniowego</w:t>
      </w:r>
      <w:r w:rsidRPr="00F63006">
        <w:rPr>
          <w:rFonts w:eastAsia="Calibri"/>
          <w:sz w:val="24"/>
          <w:szCs w:val="24"/>
        </w:rPr>
        <w:t xml:space="preserve"> </w:t>
      </w:r>
      <w:r w:rsidR="00843A8F">
        <w:rPr>
          <w:rFonts w:eastAsia="Calibri"/>
          <w:sz w:val="24"/>
          <w:szCs w:val="24"/>
        </w:rPr>
        <w:t xml:space="preserve">projektu </w:t>
      </w:r>
      <w:r w:rsidRPr="00F63006">
        <w:rPr>
          <w:rFonts w:eastAsia="Calibri"/>
          <w:sz w:val="24"/>
          <w:szCs w:val="24"/>
        </w:rPr>
        <w:t>na wskazany przez uczestni</w:t>
      </w:r>
      <w:r w:rsidR="00915388">
        <w:rPr>
          <w:rFonts w:eastAsia="Calibri"/>
          <w:sz w:val="24"/>
          <w:szCs w:val="24"/>
        </w:rPr>
        <w:t>czkę/</w:t>
      </w:r>
      <w:proofErr w:type="spellStart"/>
      <w:r w:rsidRPr="00F63006">
        <w:rPr>
          <w:rFonts w:eastAsia="Calibri"/>
          <w:sz w:val="24"/>
          <w:szCs w:val="24"/>
        </w:rPr>
        <w:t>ka</w:t>
      </w:r>
      <w:proofErr w:type="spellEnd"/>
      <w:r w:rsidRPr="00F63006">
        <w:rPr>
          <w:rFonts w:eastAsia="Calibri"/>
          <w:sz w:val="24"/>
          <w:szCs w:val="24"/>
        </w:rPr>
        <w:t xml:space="preserve"> projektu osobisty rachunek bankowy</w:t>
      </w:r>
      <w:r w:rsidR="00915388">
        <w:rPr>
          <w:rFonts w:eastAsia="Calibri"/>
          <w:sz w:val="24"/>
          <w:szCs w:val="24"/>
        </w:rPr>
        <w:t xml:space="preserve"> lub przekazem na adres wskazany </w:t>
      </w:r>
      <w:r w:rsidR="00843A8F">
        <w:rPr>
          <w:rFonts w:eastAsia="Calibri"/>
          <w:sz w:val="24"/>
          <w:szCs w:val="24"/>
        </w:rPr>
        <w:t xml:space="preserve">przez UP </w:t>
      </w:r>
      <w:r w:rsidR="00915388">
        <w:rPr>
          <w:rFonts w:eastAsia="Calibri"/>
          <w:sz w:val="24"/>
          <w:szCs w:val="24"/>
        </w:rPr>
        <w:t xml:space="preserve">w </w:t>
      </w:r>
      <w:r w:rsidR="00843A8F">
        <w:rPr>
          <w:rFonts w:eastAsia="Calibri"/>
          <w:sz w:val="24"/>
          <w:szCs w:val="24"/>
        </w:rPr>
        <w:t xml:space="preserve">jej/jego </w:t>
      </w:r>
      <w:r w:rsidR="00915388">
        <w:rPr>
          <w:rFonts w:eastAsia="Calibri"/>
          <w:sz w:val="24"/>
          <w:szCs w:val="24"/>
        </w:rPr>
        <w:t xml:space="preserve">dokumentacji </w:t>
      </w:r>
      <w:r w:rsidR="00843A8F">
        <w:rPr>
          <w:rFonts w:eastAsia="Calibri"/>
          <w:sz w:val="24"/>
          <w:szCs w:val="24"/>
        </w:rPr>
        <w:t>projektowej</w:t>
      </w:r>
      <w:r w:rsidRPr="00F63006">
        <w:rPr>
          <w:rFonts w:eastAsia="Calibri"/>
          <w:sz w:val="24"/>
          <w:szCs w:val="24"/>
        </w:rPr>
        <w:t>. Projektodawca zastrzega sobie możliwość późniejsze</w:t>
      </w:r>
      <w:r w:rsidR="00915388">
        <w:rPr>
          <w:rFonts w:eastAsia="Calibri"/>
          <w:sz w:val="24"/>
          <w:szCs w:val="24"/>
        </w:rPr>
        <w:t>j wypłaty stypendium, w razie</w:t>
      </w:r>
      <w:r w:rsidRPr="00F63006">
        <w:rPr>
          <w:rFonts w:eastAsia="Calibri"/>
          <w:sz w:val="24"/>
          <w:szCs w:val="24"/>
        </w:rPr>
        <w:t xml:space="preserve"> wyczerpania </w:t>
      </w:r>
      <w:r w:rsidR="00915388">
        <w:rPr>
          <w:rFonts w:eastAsia="Calibri"/>
          <w:sz w:val="24"/>
          <w:szCs w:val="24"/>
        </w:rPr>
        <w:t xml:space="preserve">się </w:t>
      </w:r>
      <w:r w:rsidRPr="00F63006">
        <w:rPr>
          <w:rFonts w:eastAsia="Calibri"/>
          <w:sz w:val="24"/>
          <w:szCs w:val="24"/>
        </w:rPr>
        <w:t xml:space="preserve">środków finansowych na koncie projektowym. W powyższej sytuacji, wypłaty stypendiów zostaną </w:t>
      </w:r>
      <w:r w:rsidRPr="00F63006">
        <w:rPr>
          <w:rFonts w:eastAsia="Calibri"/>
          <w:sz w:val="24"/>
          <w:szCs w:val="24"/>
        </w:rPr>
        <w:lastRenderedPageBreak/>
        <w:t>uregulowane niezwłocznie p</w:t>
      </w:r>
      <w:r w:rsidR="00915388">
        <w:rPr>
          <w:rFonts w:eastAsia="Calibri"/>
          <w:sz w:val="24"/>
          <w:szCs w:val="24"/>
        </w:rPr>
        <w:t>o otrzymaniu przez Projektodawcę funduszy</w:t>
      </w:r>
      <w:r w:rsidRPr="00F63006">
        <w:rPr>
          <w:rFonts w:eastAsia="Calibri"/>
          <w:sz w:val="24"/>
          <w:szCs w:val="24"/>
        </w:rPr>
        <w:t>. Uczestni</w:t>
      </w:r>
      <w:r w:rsidR="00843A8F">
        <w:rPr>
          <w:rFonts w:eastAsia="Calibri"/>
          <w:sz w:val="24"/>
          <w:szCs w:val="24"/>
        </w:rPr>
        <w:t>czkom/</w:t>
      </w:r>
      <w:r w:rsidRPr="00F63006">
        <w:rPr>
          <w:rFonts w:eastAsia="Calibri"/>
          <w:sz w:val="24"/>
          <w:szCs w:val="24"/>
        </w:rPr>
        <w:t>kom projektu nie przysługują roszczenia związane z</w:t>
      </w:r>
      <w:r w:rsidR="00915388">
        <w:rPr>
          <w:rFonts w:eastAsia="Calibri"/>
          <w:sz w:val="24"/>
          <w:szCs w:val="24"/>
        </w:rPr>
        <w:t xml:space="preserve"> ewentualnym </w:t>
      </w:r>
      <w:r w:rsidRPr="00F63006">
        <w:rPr>
          <w:rFonts w:eastAsia="Calibri"/>
          <w:sz w:val="24"/>
          <w:szCs w:val="24"/>
        </w:rPr>
        <w:t>opóźnieniem wypłaty stypendiów.</w:t>
      </w:r>
    </w:p>
    <w:p w:rsidR="00F63006" w:rsidRPr="00F63006" w:rsidRDefault="00F63006" w:rsidP="00843A8F">
      <w:pPr>
        <w:spacing w:line="316" w:lineRule="auto"/>
        <w:ind w:left="1" w:right="20" w:firstLine="708"/>
        <w:jc w:val="both"/>
        <w:rPr>
          <w:sz w:val="24"/>
          <w:szCs w:val="24"/>
        </w:rPr>
      </w:pPr>
      <w:r w:rsidRPr="00F63006">
        <w:rPr>
          <w:rFonts w:eastAsia="Calibri"/>
          <w:sz w:val="24"/>
          <w:szCs w:val="24"/>
        </w:rPr>
        <w:t>Projektodaw</w:t>
      </w:r>
      <w:r w:rsidR="00843A8F">
        <w:rPr>
          <w:rFonts w:eastAsia="Calibri"/>
          <w:sz w:val="24"/>
          <w:szCs w:val="24"/>
        </w:rPr>
        <w:t xml:space="preserve">ca zastrzega sobie prawo poproszenia o przedstawienie przez UP dodatkowych </w:t>
      </w:r>
      <w:r w:rsidRPr="00F63006">
        <w:rPr>
          <w:rFonts w:eastAsia="Calibri"/>
          <w:sz w:val="24"/>
          <w:szCs w:val="24"/>
        </w:rPr>
        <w:t xml:space="preserve"> dokumentów na potwierdzenie faktów lub stanu prawnego złożonych </w:t>
      </w:r>
      <w:r w:rsidR="00525EC8">
        <w:rPr>
          <w:rFonts w:eastAsia="Calibri"/>
          <w:sz w:val="24"/>
          <w:szCs w:val="24"/>
        </w:rPr>
        <w:t xml:space="preserve">wcześniej przez UP </w:t>
      </w:r>
      <w:r w:rsidRPr="00F63006">
        <w:rPr>
          <w:rFonts w:eastAsia="Calibri"/>
          <w:sz w:val="24"/>
          <w:szCs w:val="24"/>
        </w:rPr>
        <w:t xml:space="preserve">oświadczeń </w:t>
      </w:r>
      <w:r w:rsidR="00915388">
        <w:rPr>
          <w:rFonts w:eastAsia="Calibri"/>
          <w:sz w:val="24"/>
          <w:szCs w:val="24"/>
        </w:rPr>
        <w:t xml:space="preserve">oraz danych zawartych w dokumentacji </w:t>
      </w:r>
      <w:r w:rsidR="00146854">
        <w:rPr>
          <w:rFonts w:eastAsia="Calibri"/>
          <w:sz w:val="24"/>
          <w:szCs w:val="24"/>
        </w:rPr>
        <w:t>indywidualnej każdej/każdego uczestniczki/</w:t>
      </w:r>
      <w:proofErr w:type="spellStart"/>
      <w:r w:rsidR="00146854">
        <w:rPr>
          <w:rFonts w:eastAsia="Calibri"/>
          <w:sz w:val="24"/>
          <w:szCs w:val="24"/>
        </w:rPr>
        <w:t>ka</w:t>
      </w:r>
      <w:proofErr w:type="spellEnd"/>
      <w:r w:rsidR="00146854">
        <w:rPr>
          <w:rFonts w:eastAsia="Calibri"/>
          <w:sz w:val="24"/>
          <w:szCs w:val="24"/>
        </w:rPr>
        <w:t xml:space="preserve"> projektu. </w:t>
      </w:r>
    </w:p>
    <w:p w:rsidR="00F63006" w:rsidRPr="00F63006" w:rsidRDefault="00F63006" w:rsidP="00F63006">
      <w:pPr>
        <w:spacing w:line="170" w:lineRule="exact"/>
        <w:rPr>
          <w:sz w:val="24"/>
          <w:szCs w:val="24"/>
        </w:rPr>
      </w:pPr>
    </w:p>
    <w:p w:rsidR="00F63006" w:rsidRDefault="00F63006" w:rsidP="00F63006">
      <w:pPr>
        <w:sectPr w:rsidR="00F63006">
          <w:pgSz w:w="11900" w:h="16838"/>
          <w:pgMar w:top="1440" w:right="1406" w:bottom="1440" w:left="1419" w:header="0" w:footer="0" w:gutter="0"/>
          <w:cols w:space="708" w:equalWidth="0">
            <w:col w:w="9081"/>
          </w:cols>
        </w:sectPr>
      </w:pPr>
    </w:p>
    <w:p w:rsidR="00F63006" w:rsidRDefault="00F63006" w:rsidP="00F63006">
      <w:pPr>
        <w:spacing w:line="219" w:lineRule="exact"/>
        <w:rPr>
          <w:sz w:val="20"/>
          <w:szCs w:val="20"/>
        </w:rPr>
      </w:pPr>
    </w:p>
    <w:sectPr w:rsidR="00F63006" w:rsidSect="00AE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40183278"/>
    <w:lvl w:ilvl="0" w:tplc="8D1E63B6">
      <w:start w:val="1"/>
      <w:numFmt w:val="decimal"/>
      <w:lvlText w:val="%1."/>
      <w:lvlJc w:val="left"/>
    </w:lvl>
    <w:lvl w:ilvl="1" w:tplc="A86A87C4">
      <w:numFmt w:val="decimal"/>
      <w:lvlText w:val=""/>
      <w:lvlJc w:val="left"/>
    </w:lvl>
    <w:lvl w:ilvl="2" w:tplc="F5D8270E">
      <w:numFmt w:val="decimal"/>
      <w:lvlText w:val=""/>
      <w:lvlJc w:val="left"/>
    </w:lvl>
    <w:lvl w:ilvl="3" w:tplc="909E635A">
      <w:numFmt w:val="decimal"/>
      <w:lvlText w:val=""/>
      <w:lvlJc w:val="left"/>
    </w:lvl>
    <w:lvl w:ilvl="4" w:tplc="DFC8BC00">
      <w:numFmt w:val="decimal"/>
      <w:lvlText w:val=""/>
      <w:lvlJc w:val="left"/>
    </w:lvl>
    <w:lvl w:ilvl="5" w:tplc="D86E7B48">
      <w:numFmt w:val="decimal"/>
      <w:lvlText w:val=""/>
      <w:lvlJc w:val="left"/>
    </w:lvl>
    <w:lvl w:ilvl="6" w:tplc="D87ED21C">
      <w:numFmt w:val="decimal"/>
      <w:lvlText w:val=""/>
      <w:lvlJc w:val="left"/>
    </w:lvl>
    <w:lvl w:ilvl="7" w:tplc="3DDC85D2">
      <w:numFmt w:val="decimal"/>
      <w:lvlText w:val=""/>
      <w:lvlJc w:val="left"/>
    </w:lvl>
    <w:lvl w:ilvl="8" w:tplc="5B96E242">
      <w:numFmt w:val="decimal"/>
      <w:lvlText w:val=""/>
      <w:lvlJc w:val="left"/>
    </w:lvl>
  </w:abstractNum>
  <w:abstractNum w:abstractNumId="1">
    <w:nsid w:val="66334873"/>
    <w:multiLevelType w:val="hybridMultilevel"/>
    <w:tmpl w:val="6FE872C0"/>
    <w:lvl w:ilvl="0" w:tplc="918C469A">
      <w:start w:val="1"/>
      <w:numFmt w:val="decimal"/>
      <w:lvlText w:val="%1."/>
      <w:lvlJc w:val="left"/>
    </w:lvl>
    <w:lvl w:ilvl="1" w:tplc="FC7A7162">
      <w:numFmt w:val="decimal"/>
      <w:lvlText w:val=""/>
      <w:lvlJc w:val="left"/>
    </w:lvl>
    <w:lvl w:ilvl="2" w:tplc="4D202F6A">
      <w:numFmt w:val="decimal"/>
      <w:lvlText w:val=""/>
      <w:lvlJc w:val="left"/>
    </w:lvl>
    <w:lvl w:ilvl="3" w:tplc="3F622346">
      <w:numFmt w:val="decimal"/>
      <w:lvlText w:val=""/>
      <w:lvlJc w:val="left"/>
    </w:lvl>
    <w:lvl w:ilvl="4" w:tplc="83F033B8">
      <w:numFmt w:val="decimal"/>
      <w:lvlText w:val=""/>
      <w:lvlJc w:val="left"/>
    </w:lvl>
    <w:lvl w:ilvl="5" w:tplc="A9A6E2DE">
      <w:numFmt w:val="decimal"/>
      <w:lvlText w:val=""/>
      <w:lvlJc w:val="left"/>
    </w:lvl>
    <w:lvl w:ilvl="6" w:tplc="ED84947A">
      <w:numFmt w:val="decimal"/>
      <w:lvlText w:val=""/>
      <w:lvlJc w:val="left"/>
    </w:lvl>
    <w:lvl w:ilvl="7" w:tplc="B804E7EA">
      <w:numFmt w:val="decimal"/>
      <w:lvlText w:val=""/>
      <w:lvlJc w:val="left"/>
    </w:lvl>
    <w:lvl w:ilvl="8" w:tplc="7D8E49BE">
      <w:numFmt w:val="decimal"/>
      <w:lvlText w:val=""/>
      <w:lvlJc w:val="left"/>
    </w:lvl>
  </w:abstractNum>
  <w:abstractNum w:abstractNumId="2">
    <w:nsid w:val="74B0DC51"/>
    <w:multiLevelType w:val="hybridMultilevel"/>
    <w:tmpl w:val="69AC8286"/>
    <w:lvl w:ilvl="0" w:tplc="C4DA8A06">
      <w:start w:val="3"/>
      <w:numFmt w:val="decimal"/>
      <w:lvlText w:val="%1."/>
      <w:lvlJc w:val="left"/>
    </w:lvl>
    <w:lvl w:ilvl="1" w:tplc="9C362BE0">
      <w:numFmt w:val="decimal"/>
      <w:lvlText w:val=""/>
      <w:lvlJc w:val="left"/>
    </w:lvl>
    <w:lvl w:ilvl="2" w:tplc="9D8A5F18">
      <w:numFmt w:val="decimal"/>
      <w:lvlText w:val=""/>
      <w:lvlJc w:val="left"/>
    </w:lvl>
    <w:lvl w:ilvl="3" w:tplc="93E8BF00">
      <w:numFmt w:val="decimal"/>
      <w:lvlText w:val=""/>
      <w:lvlJc w:val="left"/>
    </w:lvl>
    <w:lvl w:ilvl="4" w:tplc="1A8E1DA0">
      <w:numFmt w:val="decimal"/>
      <w:lvlText w:val=""/>
      <w:lvlJc w:val="left"/>
    </w:lvl>
    <w:lvl w:ilvl="5" w:tplc="03089ADC">
      <w:numFmt w:val="decimal"/>
      <w:lvlText w:val=""/>
      <w:lvlJc w:val="left"/>
    </w:lvl>
    <w:lvl w:ilvl="6" w:tplc="8BE2DB5A">
      <w:numFmt w:val="decimal"/>
      <w:lvlText w:val=""/>
      <w:lvlJc w:val="left"/>
    </w:lvl>
    <w:lvl w:ilvl="7" w:tplc="BA1AF78E">
      <w:numFmt w:val="decimal"/>
      <w:lvlText w:val=""/>
      <w:lvlJc w:val="left"/>
    </w:lvl>
    <w:lvl w:ilvl="8" w:tplc="8CCCD38C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63006"/>
    <w:rsid w:val="00146854"/>
    <w:rsid w:val="004745C9"/>
    <w:rsid w:val="00525EC8"/>
    <w:rsid w:val="00576C15"/>
    <w:rsid w:val="00843A8F"/>
    <w:rsid w:val="00915388"/>
    <w:rsid w:val="00987FC2"/>
    <w:rsid w:val="00AA7D02"/>
    <w:rsid w:val="00AE0C9F"/>
    <w:rsid w:val="00D63F1E"/>
    <w:rsid w:val="00F6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006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0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30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006"/>
    <w:rPr>
      <w:rFonts w:ascii="Tahoma" w:eastAsiaTheme="minorEastAsia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F63006"/>
    <w:pPr>
      <w:spacing w:before="120"/>
      <w:jc w:val="center"/>
    </w:pPr>
    <w:rPr>
      <w:rFonts w:eastAsia="Times New Roman"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F63006"/>
    <w:rPr>
      <w:rFonts w:ascii="Times New Roman" w:eastAsia="Times New Roman" w:hAnsi="Times New Roman" w:cs="Times New Roman"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2018-02-26T19:17:00Z</dcterms:created>
  <dcterms:modified xsi:type="dcterms:W3CDTF">2018-02-27T07:06:00Z</dcterms:modified>
</cp:coreProperties>
</file>